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Pr="00A911D1" w:rsidRDefault="00A911D1" w:rsidP="00A911D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911D1">
        <w:rPr>
          <w:rFonts w:ascii="Times New Roman" w:hAnsi="Times New Roman" w:cs="Times New Roman"/>
          <w:b/>
          <w:bCs/>
          <w:sz w:val="32"/>
          <w:szCs w:val="32"/>
        </w:rPr>
        <w:t>GOVERNMENT ENGINEERING COLLEGE GANDHINAGAR</w:t>
      </w:r>
    </w:p>
    <w:p w:rsidR="00A911D1" w:rsidRDefault="00A911D1" w:rsidP="00A911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D1">
        <w:rPr>
          <w:rFonts w:ascii="Times New Roman" w:hAnsi="Times New Roman" w:cs="Times New Roman"/>
          <w:b/>
          <w:bCs/>
          <w:sz w:val="28"/>
          <w:szCs w:val="28"/>
        </w:rPr>
        <w:t>CIVIL DEPARTMENT</w:t>
      </w:r>
    </w:p>
    <w:p w:rsidR="00A911D1" w:rsidRPr="00A911D1" w:rsidRDefault="00A911D1" w:rsidP="00A911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Event </w:t>
      </w:r>
      <w:r w:rsidRPr="00A911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Report </w:t>
      </w:r>
    </w:p>
    <w:p w:rsidR="00A911D1" w:rsidRDefault="00A911D1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1D1" w:rsidRPr="00A911D1" w:rsidRDefault="00A911D1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1D1">
        <w:rPr>
          <w:rFonts w:ascii="Times New Roman" w:hAnsi="Times New Roman" w:cs="Times New Roman"/>
          <w:sz w:val="24"/>
          <w:szCs w:val="24"/>
        </w:rPr>
        <w:t xml:space="preserve">Event name: </w:t>
      </w:r>
      <w:r w:rsidR="00D125D5">
        <w:rPr>
          <w:rFonts w:ascii="Times New Roman" w:hAnsi="Times New Roman" w:cs="Times New Roman"/>
          <w:sz w:val="24"/>
          <w:szCs w:val="24"/>
        </w:rPr>
        <w:t>Exhibition at ARCCON 2022</w:t>
      </w:r>
    </w:p>
    <w:p w:rsidR="00A911D1" w:rsidRPr="00A911D1" w:rsidRDefault="00A911D1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1D1">
        <w:rPr>
          <w:rFonts w:ascii="Times New Roman" w:hAnsi="Times New Roman" w:cs="Times New Roman"/>
          <w:sz w:val="24"/>
          <w:szCs w:val="24"/>
        </w:rPr>
        <w:t xml:space="preserve">Date: </w:t>
      </w:r>
      <w:r w:rsidR="00D125D5">
        <w:rPr>
          <w:rFonts w:ascii="Times New Roman" w:hAnsi="Times New Roman" w:cs="Times New Roman"/>
          <w:sz w:val="24"/>
          <w:szCs w:val="24"/>
        </w:rPr>
        <w:t>23</w:t>
      </w:r>
      <w:r w:rsidRPr="00A911D1">
        <w:rPr>
          <w:rFonts w:ascii="Times New Roman" w:hAnsi="Times New Roman" w:cs="Times New Roman"/>
          <w:sz w:val="24"/>
          <w:szCs w:val="24"/>
        </w:rPr>
        <w:t>/</w:t>
      </w:r>
      <w:r w:rsidR="00D125D5">
        <w:rPr>
          <w:rFonts w:ascii="Times New Roman" w:hAnsi="Times New Roman" w:cs="Times New Roman"/>
          <w:sz w:val="24"/>
          <w:szCs w:val="24"/>
        </w:rPr>
        <w:t>12</w:t>
      </w:r>
      <w:r w:rsidRPr="00A911D1">
        <w:rPr>
          <w:rFonts w:ascii="Times New Roman" w:hAnsi="Times New Roman" w:cs="Times New Roman"/>
          <w:sz w:val="24"/>
          <w:szCs w:val="24"/>
        </w:rPr>
        <w:t>/2022</w:t>
      </w:r>
    </w:p>
    <w:p w:rsidR="00A911D1" w:rsidRDefault="000D27DC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1D1">
        <w:rPr>
          <w:rFonts w:ascii="Times New Roman" w:hAnsi="Times New Roman" w:cs="Times New Roman"/>
          <w:sz w:val="24"/>
          <w:szCs w:val="24"/>
        </w:rPr>
        <w:t>Venue</w:t>
      </w:r>
      <w:r w:rsidR="00A911D1" w:rsidRPr="00A911D1">
        <w:rPr>
          <w:rFonts w:ascii="Times New Roman" w:hAnsi="Times New Roman" w:cs="Times New Roman"/>
          <w:sz w:val="24"/>
          <w:szCs w:val="24"/>
        </w:rPr>
        <w:t xml:space="preserve">: </w:t>
      </w:r>
      <w:r w:rsidR="00D125D5">
        <w:rPr>
          <w:rFonts w:ascii="Times New Roman" w:hAnsi="Times New Roman" w:cs="Times New Roman"/>
          <w:sz w:val="24"/>
          <w:szCs w:val="24"/>
        </w:rPr>
        <w:t xml:space="preserve">ARCCON Exhibition centre, </w:t>
      </w:r>
      <w:proofErr w:type="spellStart"/>
      <w:r w:rsidR="00D125D5">
        <w:rPr>
          <w:rFonts w:ascii="Times New Roman" w:hAnsi="Times New Roman" w:cs="Times New Roman"/>
          <w:sz w:val="24"/>
          <w:szCs w:val="24"/>
        </w:rPr>
        <w:t>Bodakdev</w:t>
      </w:r>
      <w:proofErr w:type="spellEnd"/>
      <w:r w:rsidR="00D125D5">
        <w:rPr>
          <w:rFonts w:ascii="Times New Roman" w:hAnsi="Times New Roman" w:cs="Times New Roman"/>
          <w:sz w:val="24"/>
          <w:szCs w:val="24"/>
        </w:rPr>
        <w:t xml:space="preserve"> Ahmedabad</w:t>
      </w:r>
    </w:p>
    <w:p w:rsidR="00D125D5" w:rsidRDefault="00D125D5" w:rsidP="00693B14">
      <w:pPr>
        <w:spacing w:before="0" w:line="240" w:lineRule="auto"/>
        <w:ind w:firstLine="720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140A1F" w:rsidRDefault="00140A1F" w:rsidP="00140A1F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</w:p>
    <w:p w:rsidR="00D125D5" w:rsidRPr="00140A1F" w:rsidRDefault="00D125D5" w:rsidP="00140A1F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140A1F">
        <w:rPr>
          <w:sz w:val="22"/>
          <w:szCs w:val="22"/>
          <w:shd w:val="clear" w:color="auto" w:fill="FFFFFF"/>
        </w:rPr>
        <w:t xml:space="preserve">The Gujarat Institute of Civil Engineers and Architects has </w:t>
      </w:r>
      <w:r w:rsidR="00140A1F" w:rsidRPr="00140A1F">
        <w:rPr>
          <w:sz w:val="22"/>
          <w:szCs w:val="22"/>
          <w:shd w:val="clear" w:color="auto" w:fill="FFFFFF"/>
        </w:rPr>
        <w:t>organized</w:t>
      </w:r>
      <w:r w:rsidRPr="00140A1F">
        <w:rPr>
          <w:sz w:val="22"/>
          <w:szCs w:val="22"/>
          <w:shd w:val="clear" w:color="auto" w:fill="FFFFFF"/>
        </w:rPr>
        <w:t xml:space="preserve"> an expo –</w:t>
      </w:r>
      <w:r w:rsidRPr="00140A1F">
        <w:rPr>
          <w:sz w:val="22"/>
          <w:szCs w:val="22"/>
          <w:shd w:val="clear" w:color="auto" w:fill="FFFFFF"/>
        </w:rPr>
        <w:br/>
        <w:t>ARCCON 2022 presented by Synthesis Space Links Private Limited at Ahmedabad</w:t>
      </w:r>
      <w:r w:rsidRPr="00140A1F">
        <w:rPr>
          <w:sz w:val="22"/>
          <w:szCs w:val="22"/>
          <w:shd w:val="clear" w:color="auto" w:fill="FFFFFF"/>
        </w:rPr>
        <w:br/>
        <w:t>from 22 to 24 December 2022.</w:t>
      </w:r>
    </w:p>
    <w:p w:rsidR="00693B14" w:rsidRDefault="00140A1F" w:rsidP="00140A1F">
      <w:pPr>
        <w:pStyle w:val="NormalWeb"/>
        <w:shd w:val="clear" w:color="auto" w:fill="FFFFFF"/>
        <w:spacing w:before="0" w:beforeAutospacing="0"/>
        <w:jc w:val="both"/>
      </w:pPr>
      <w:r>
        <w:rPr>
          <w:sz w:val="22"/>
          <w:szCs w:val="22"/>
          <w:shd w:val="clear" w:color="auto" w:fill="FFFFFF"/>
        </w:rPr>
        <w:t>As a part of this event, Civil engineering department organized an exhibition for 1</w:t>
      </w:r>
      <w:r>
        <w:rPr>
          <w:sz w:val="22"/>
          <w:szCs w:val="22"/>
          <w:shd w:val="clear" w:color="auto" w:fill="FFFFFF"/>
          <w:vertAlign w:val="superscript"/>
        </w:rPr>
        <w:t xml:space="preserve">st </w:t>
      </w:r>
      <w:r>
        <w:rPr>
          <w:sz w:val="22"/>
          <w:szCs w:val="22"/>
          <w:shd w:val="clear" w:color="auto" w:fill="FFFFFF"/>
        </w:rPr>
        <w:t>year</w:t>
      </w:r>
      <w:r w:rsidR="00F31393">
        <w:rPr>
          <w:sz w:val="22"/>
          <w:szCs w:val="22"/>
          <w:shd w:val="clear" w:color="auto" w:fill="FFFFFF"/>
        </w:rPr>
        <w:t xml:space="preserve"> civil engineering students as a part of their course curriculam.</w:t>
      </w:r>
      <w:r w:rsidR="00D125D5" w:rsidRPr="00140A1F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In this exhibition, they learned about various construction materials, their manufacring companies, how they deal with the problems, market rates of different construction materials</w:t>
      </w:r>
      <w:r w:rsidR="007A0EF0">
        <w:rPr>
          <w:sz w:val="22"/>
          <w:szCs w:val="22"/>
          <w:shd w:val="clear" w:color="auto" w:fill="FFFFFF"/>
        </w:rPr>
        <w:t>, latest</w:t>
      </w:r>
      <w:r>
        <w:rPr>
          <w:sz w:val="22"/>
          <w:szCs w:val="22"/>
          <w:shd w:val="clear" w:color="auto" w:fill="FFFFFF"/>
        </w:rPr>
        <w:t xml:space="preserve"> technology related to Civil engineering fields. </w:t>
      </w:r>
      <w:r w:rsidR="007A0EF0">
        <w:rPr>
          <w:sz w:val="22"/>
          <w:szCs w:val="22"/>
          <w:shd w:val="clear" w:color="auto" w:fill="FFFFFF"/>
        </w:rPr>
        <w:t xml:space="preserve"> They also enjoyed latest technology related to Planning, designing of each and every components related to buildings.</w:t>
      </w: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140A1F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gu-IN"/>
        </w:rPr>
        <w:drawing>
          <wp:inline distT="0" distB="0" distL="0" distR="0">
            <wp:extent cx="2922933" cy="2938626"/>
            <wp:effectExtent l="19050" t="0" r="0" b="0"/>
            <wp:docPr id="3" name="Picture 3" descr="E:\Civil branch\Website\exhibition on Civil construction material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ivil branch\Website\exhibition on Civil construction material\imag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91" cy="29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gu-IN"/>
        </w:rPr>
        <w:drawing>
          <wp:inline distT="0" distB="0" distL="0" distR="0">
            <wp:extent cx="2922932" cy="2934029"/>
            <wp:effectExtent l="19050" t="0" r="0" b="0"/>
            <wp:docPr id="2" name="Picture 2" descr="E:\Civil branch\Website\exhibition on Civil construction material\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ivil branch\Website\exhibition on Civil construction material\imag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34" cy="29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3F03D8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693B14" w:rsidRDefault="00140A1F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gu-IN"/>
        </w:rPr>
        <w:lastRenderedPageBreak/>
        <w:drawing>
          <wp:inline distT="0" distB="0" distL="0" distR="0">
            <wp:extent cx="5938522" cy="3522428"/>
            <wp:effectExtent l="19050" t="0" r="5078" b="0"/>
            <wp:docPr id="5" name="Picture 4" descr="E:\Civil branch\Website\exhibition on Civil construction material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ivil branch\Website\exhibition on Civil construction material\image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P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sectPr w:rsidR="00693B14" w:rsidRPr="00693B14" w:rsidSect="007365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33B5"/>
    <w:multiLevelType w:val="hybridMultilevel"/>
    <w:tmpl w:val="CB507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11D1"/>
    <w:rsid w:val="000D27DC"/>
    <w:rsid w:val="00140A1F"/>
    <w:rsid w:val="003F03D8"/>
    <w:rsid w:val="00506E20"/>
    <w:rsid w:val="00693B14"/>
    <w:rsid w:val="00707A72"/>
    <w:rsid w:val="007365CA"/>
    <w:rsid w:val="007A0EF0"/>
    <w:rsid w:val="007D545D"/>
    <w:rsid w:val="008069E1"/>
    <w:rsid w:val="008D5DBB"/>
    <w:rsid w:val="00A911D1"/>
    <w:rsid w:val="00AB48A2"/>
    <w:rsid w:val="00B16704"/>
    <w:rsid w:val="00C07D9E"/>
    <w:rsid w:val="00D125D5"/>
    <w:rsid w:val="00D951E9"/>
    <w:rsid w:val="00F31393"/>
    <w:rsid w:val="00F6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B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25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2023-04-11T07:11:00Z</dcterms:created>
  <dcterms:modified xsi:type="dcterms:W3CDTF">2023-04-11T08:18:00Z</dcterms:modified>
</cp:coreProperties>
</file>